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42F9" w14:textId="77777777" w:rsidR="00B00B5E" w:rsidRDefault="00B00B5E" w:rsidP="00BD722A">
      <w:pPr>
        <w:pStyle w:val="Titolo1"/>
        <w:ind w:leftChars="0" w:left="0" w:firstLineChars="0" w:firstLine="0"/>
        <w:rPr>
          <w:lang w:val="it-IT"/>
        </w:rPr>
      </w:pPr>
    </w:p>
    <w:p w14:paraId="0BFFA04E" w14:textId="77777777" w:rsidR="00B00B5E" w:rsidRDefault="00B00B5E" w:rsidP="00B00B5E">
      <w:pPr>
        <w:pStyle w:val="Titolo1"/>
        <w:rPr>
          <w:lang w:val="it-IT"/>
        </w:rPr>
      </w:pPr>
    </w:p>
    <w:p w14:paraId="118BD5D2" w14:textId="77777777" w:rsidR="00D73B0C" w:rsidRDefault="00D73B0C" w:rsidP="00527673">
      <w:pPr>
        <w:autoSpaceDE w:val="0"/>
        <w:autoSpaceDN w:val="0"/>
        <w:adjustRightInd w:val="0"/>
        <w:spacing w:after="0" w:line="240" w:lineRule="auto"/>
        <w:jc w:val="both"/>
        <w:rPr>
          <w:b/>
          <w:bCs/>
        </w:rPr>
      </w:pPr>
      <w:r w:rsidRPr="007D680A">
        <w:rPr>
          <w:b/>
          <w:bCs/>
        </w:rPr>
        <w:t>Il paesaggio fortificato della Bassa Vallagarina in Trentino</w:t>
      </w:r>
      <w:r>
        <w:rPr>
          <w:b/>
          <w:bCs/>
        </w:rPr>
        <w:t>. Riconoscere</w:t>
      </w:r>
      <w:r w:rsidRPr="007D680A">
        <w:rPr>
          <w:b/>
          <w:bCs/>
        </w:rPr>
        <w:t xml:space="preserve">, </w:t>
      </w:r>
      <w:r>
        <w:rPr>
          <w:b/>
          <w:bCs/>
        </w:rPr>
        <w:t>curare, narrare una stratificazione di lungo periodo</w:t>
      </w:r>
    </w:p>
    <w:p w14:paraId="3C9692AF" w14:textId="77777777" w:rsidR="00D73B0C" w:rsidRDefault="00D73B0C" w:rsidP="00D73B0C">
      <w:pPr>
        <w:autoSpaceDE w:val="0"/>
        <w:autoSpaceDN w:val="0"/>
        <w:adjustRightInd w:val="0"/>
        <w:spacing w:after="0" w:line="240" w:lineRule="auto"/>
      </w:pPr>
    </w:p>
    <w:p w14:paraId="0FFB3EDA" w14:textId="77777777" w:rsidR="00E559FD" w:rsidRPr="00E559FD" w:rsidRDefault="00E559FD" w:rsidP="00D73B0C">
      <w:pPr>
        <w:autoSpaceDE w:val="0"/>
        <w:autoSpaceDN w:val="0"/>
        <w:adjustRightInd w:val="0"/>
        <w:spacing w:after="0" w:line="240" w:lineRule="auto"/>
        <w:textDirection w:val="btLr"/>
        <w:rPr>
          <w:rFonts w:cstheme="minorHAnsi"/>
          <w:b/>
          <w:bCs/>
          <w:caps/>
          <w:color w:val="000033"/>
          <w:spacing w:val="16"/>
          <w:shd w:val="clear" w:color="auto" w:fill="FFFFFF"/>
        </w:rPr>
      </w:pPr>
    </w:p>
    <w:p w14:paraId="34F347D3" w14:textId="213B8543" w:rsidR="0044456B" w:rsidRDefault="0044456B" w:rsidP="0044456B">
      <w:pPr>
        <w:jc w:val="both"/>
        <w:rPr>
          <w:color w:val="000000" w:themeColor="text1"/>
        </w:rPr>
      </w:pPr>
      <w:r>
        <w:t xml:space="preserve">Il paesaggio fortificato della Bassa Vallagarina in Trentino, in corrispondenza della Chiusa di Serravalle, si caratterizza per la presenza di un palinsesto stratificato di lungo periodo che comprende i ruderi dei castelli medievali di Chizzola e </w:t>
      </w:r>
      <w:proofErr w:type="spellStart"/>
      <w:r>
        <w:t>Sajori</w:t>
      </w:r>
      <w:proofErr w:type="spellEnd"/>
      <w:r>
        <w:t xml:space="preserve"> e un articolato sistema di fortificazioni campali, realizzate anche nelle immediate vicinanze, durante il </w:t>
      </w:r>
      <w:r w:rsidRPr="002F3626">
        <w:t>primo conflitto mondiale</w:t>
      </w:r>
      <w:r>
        <w:t xml:space="preserve">. Si tratta di una stratificazione complessa dove all’evidenza architettonica dei ruderi si affianca, si interseca, si innesta un insieme di opere di fortificazione campali, ancora parzialmente visibili, ma con differenti gradi di riconoscibilità e di conservazione: un patrimonio di “segni minori”, rispetto alle architetture dei forti, </w:t>
      </w:r>
      <w:r w:rsidRPr="00C55F9F">
        <w:t>quali trincee, postazioni difensive, ricoveri sotterranei</w:t>
      </w:r>
      <w:r>
        <w:t>,</w:t>
      </w:r>
      <w:r w:rsidRPr="00C55F9F">
        <w:t xml:space="preserve"> camminamenti</w:t>
      </w:r>
      <w:r>
        <w:t xml:space="preserve">, percorsi in grotta. La cultura contemporanea ha da tempo riconosciuto il valore di testimonianza custodito non solo nei frammenti delle architetture castellane ma anche in ciò che è rimasto delle opere </w:t>
      </w:r>
      <w:r w:rsidRPr="00807228">
        <w:rPr>
          <w:color w:val="000000" w:themeColor="text1"/>
        </w:rPr>
        <w:t>di fortificazione campale</w:t>
      </w:r>
      <w:r w:rsidR="00AC2974" w:rsidRPr="00807228">
        <w:rPr>
          <w:color w:val="000000" w:themeColor="text1"/>
        </w:rPr>
        <w:t>,</w:t>
      </w:r>
      <w:r w:rsidRPr="00807228">
        <w:rPr>
          <w:color w:val="000000" w:themeColor="text1"/>
        </w:rPr>
        <w:t xml:space="preserve"> il cui potenziale informativo risiede in un fragile equilibrio fra </w:t>
      </w:r>
      <w:r w:rsidRPr="00807228">
        <w:rPr>
          <w:i/>
          <w:iCs/>
          <w:color w:val="000000" w:themeColor="text1"/>
        </w:rPr>
        <w:t xml:space="preserve">presenze </w:t>
      </w:r>
      <w:r w:rsidRPr="00807228">
        <w:rPr>
          <w:color w:val="000000" w:themeColor="text1"/>
        </w:rPr>
        <w:t xml:space="preserve">ed </w:t>
      </w:r>
      <w:r w:rsidRPr="00807228">
        <w:rPr>
          <w:i/>
          <w:iCs/>
          <w:color w:val="000000" w:themeColor="text1"/>
        </w:rPr>
        <w:t>assenze</w:t>
      </w:r>
      <w:r w:rsidR="00AC2974" w:rsidRPr="00807228">
        <w:rPr>
          <w:i/>
          <w:iCs/>
          <w:color w:val="000000" w:themeColor="text1"/>
        </w:rPr>
        <w:t xml:space="preserve">; </w:t>
      </w:r>
      <w:r w:rsidR="00AC2974" w:rsidRPr="00807228">
        <w:rPr>
          <w:color w:val="000000" w:themeColor="text1"/>
        </w:rPr>
        <w:t xml:space="preserve">equilibrio che pone una nuova sfida alla </w:t>
      </w:r>
      <w:r w:rsidR="00807228" w:rsidRPr="00807228">
        <w:rPr>
          <w:color w:val="000000" w:themeColor="text1"/>
        </w:rPr>
        <w:t>tutela</w:t>
      </w:r>
      <w:r w:rsidR="00AC2974" w:rsidRPr="00807228">
        <w:rPr>
          <w:color w:val="000000" w:themeColor="text1"/>
        </w:rPr>
        <w:t>. I</w:t>
      </w:r>
      <w:r w:rsidRPr="00807228">
        <w:rPr>
          <w:color w:val="000000" w:themeColor="text1"/>
        </w:rPr>
        <w:t xml:space="preserve">l contributo presenta un originale metodo conoscitivo che </w:t>
      </w:r>
      <w:r w:rsidR="00AC2974" w:rsidRPr="00807228">
        <w:rPr>
          <w:color w:val="000000" w:themeColor="text1"/>
        </w:rPr>
        <w:t xml:space="preserve">ne </w:t>
      </w:r>
      <w:r w:rsidRPr="00807228">
        <w:rPr>
          <w:color w:val="000000" w:themeColor="text1"/>
        </w:rPr>
        <w:t>consente il disvelamento</w:t>
      </w:r>
      <w:r w:rsidR="00AC2974" w:rsidRPr="00807228">
        <w:rPr>
          <w:color w:val="000000" w:themeColor="text1"/>
        </w:rPr>
        <w:t xml:space="preserve"> e</w:t>
      </w:r>
      <w:r w:rsidRPr="00807228">
        <w:rPr>
          <w:color w:val="000000" w:themeColor="text1"/>
        </w:rPr>
        <w:t xml:space="preserve"> alcuni scenari progettuali </w:t>
      </w:r>
      <w:r w:rsidR="004F5464">
        <w:rPr>
          <w:color w:val="000000" w:themeColor="text1"/>
        </w:rPr>
        <w:t>di</w:t>
      </w:r>
      <w:r w:rsidRPr="00807228">
        <w:rPr>
          <w:color w:val="000000" w:themeColor="text1"/>
        </w:rPr>
        <w:t xml:space="preserve"> conservazione e valorizzazione</w:t>
      </w:r>
      <w:r w:rsidR="00AC2974" w:rsidRPr="00807228">
        <w:rPr>
          <w:color w:val="000000" w:themeColor="text1"/>
        </w:rPr>
        <w:t xml:space="preserve">: </w:t>
      </w:r>
      <w:r w:rsidRPr="00807228">
        <w:rPr>
          <w:color w:val="000000" w:themeColor="text1"/>
        </w:rPr>
        <w:t xml:space="preserve">un percorso museale dove i </w:t>
      </w:r>
      <w:r w:rsidRPr="00807228">
        <w:rPr>
          <w:i/>
          <w:iCs/>
          <w:color w:val="000000" w:themeColor="text1"/>
        </w:rPr>
        <w:t>frammenti</w:t>
      </w:r>
      <w:r w:rsidRPr="00807228">
        <w:rPr>
          <w:color w:val="000000" w:themeColor="text1"/>
        </w:rPr>
        <w:t xml:space="preserve"> monumentali e minuti del multiforme sistema fortificato riacquistano senso con forme di integrazione a diverso gradiente di interpretazione narrativa.</w:t>
      </w:r>
    </w:p>
    <w:p w14:paraId="037425BF" w14:textId="19D8D207" w:rsidR="00956F0B" w:rsidRDefault="00956F0B" w:rsidP="0044456B">
      <w:pPr>
        <w:jc w:val="both"/>
        <w:rPr>
          <w:color w:val="000000" w:themeColor="text1"/>
        </w:rPr>
      </w:pPr>
    </w:p>
    <w:p w14:paraId="067FABBC" w14:textId="77777777" w:rsidR="00956F0B" w:rsidRPr="00E559FD" w:rsidRDefault="00956F0B" w:rsidP="00956F0B">
      <w:pPr>
        <w:autoSpaceDE w:val="0"/>
        <w:autoSpaceDN w:val="0"/>
        <w:adjustRightInd w:val="0"/>
        <w:spacing w:after="0" w:line="240" w:lineRule="auto"/>
        <w:textDirection w:val="btLr"/>
        <w:rPr>
          <w:rFonts w:cstheme="minorHAnsi"/>
          <w:b/>
          <w:bCs/>
          <w:caps/>
          <w:color w:val="000033"/>
          <w:spacing w:val="16"/>
          <w:shd w:val="clear" w:color="auto" w:fill="FFFFFF"/>
        </w:rPr>
      </w:pPr>
      <w:r w:rsidRPr="00E559FD">
        <w:rPr>
          <w:rFonts w:cstheme="minorHAnsi"/>
          <w:b/>
          <w:bCs/>
          <w:caps/>
          <w:color w:val="000033"/>
          <w:spacing w:val="16"/>
          <w:shd w:val="clear" w:color="auto" w:fill="FFFFFF"/>
        </w:rPr>
        <w:t>KEYWORDS</w:t>
      </w:r>
    </w:p>
    <w:p w14:paraId="6AEBED3D" w14:textId="5E9D502A" w:rsidR="00956F0B" w:rsidRPr="00E559FD" w:rsidRDefault="00D542FF" w:rsidP="00956F0B">
      <w:pPr>
        <w:autoSpaceDE w:val="0"/>
        <w:autoSpaceDN w:val="0"/>
        <w:adjustRightInd w:val="0"/>
        <w:spacing w:after="0" w:line="240" w:lineRule="auto"/>
        <w:textDirection w:val="btLr"/>
        <w:rPr>
          <w:rFonts w:cstheme="minorHAnsi"/>
        </w:rPr>
      </w:pPr>
      <w:r>
        <w:rPr>
          <w:rFonts w:cstheme="minorHAnsi"/>
          <w:color w:val="000033"/>
          <w:spacing w:val="16"/>
          <w:shd w:val="clear" w:color="auto" w:fill="FFFFFF"/>
        </w:rPr>
        <w:t>patrimonio culturale-restauro-valorizzazione-paesaggio</w:t>
      </w:r>
    </w:p>
    <w:p w14:paraId="2DFE0E84" w14:textId="77777777" w:rsidR="00956F0B" w:rsidRDefault="00956F0B" w:rsidP="0044456B">
      <w:pPr>
        <w:jc w:val="both"/>
      </w:pPr>
    </w:p>
    <w:p w14:paraId="05F7606F" w14:textId="616F4F0D" w:rsidR="00B56CC4" w:rsidRPr="002F3626" w:rsidRDefault="00B56CC4" w:rsidP="002F3626">
      <w:pPr>
        <w:jc w:val="both"/>
      </w:pPr>
    </w:p>
    <w:sectPr w:rsidR="00B56CC4" w:rsidRPr="002F36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FB"/>
    <w:rsid w:val="00011523"/>
    <w:rsid w:val="00017CD1"/>
    <w:rsid w:val="0012621A"/>
    <w:rsid w:val="00145D2D"/>
    <w:rsid w:val="001E304A"/>
    <w:rsid w:val="002A73FF"/>
    <w:rsid w:val="002F3626"/>
    <w:rsid w:val="00346BEA"/>
    <w:rsid w:val="00356312"/>
    <w:rsid w:val="00360D90"/>
    <w:rsid w:val="00370D35"/>
    <w:rsid w:val="003A3E75"/>
    <w:rsid w:val="003D1206"/>
    <w:rsid w:val="003F5856"/>
    <w:rsid w:val="0044456B"/>
    <w:rsid w:val="004F5464"/>
    <w:rsid w:val="00515FD5"/>
    <w:rsid w:val="00527673"/>
    <w:rsid w:val="0057378D"/>
    <w:rsid w:val="006070E3"/>
    <w:rsid w:val="006D3124"/>
    <w:rsid w:val="006F3FF5"/>
    <w:rsid w:val="007D32C5"/>
    <w:rsid w:val="007D680A"/>
    <w:rsid w:val="007E0984"/>
    <w:rsid w:val="00807228"/>
    <w:rsid w:val="008D5358"/>
    <w:rsid w:val="00956F0B"/>
    <w:rsid w:val="009C07FF"/>
    <w:rsid w:val="00AB4FB3"/>
    <w:rsid w:val="00AC2974"/>
    <w:rsid w:val="00B00B5E"/>
    <w:rsid w:val="00B56CC4"/>
    <w:rsid w:val="00B80600"/>
    <w:rsid w:val="00B85358"/>
    <w:rsid w:val="00BD722A"/>
    <w:rsid w:val="00C218B0"/>
    <w:rsid w:val="00C55F9F"/>
    <w:rsid w:val="00CA11DF"/>
    <w:rsid w:val="00D077C7"/>
    <w:rsid w:val="00D542FF"/>
    <w:rsid w:val="00D73B0C"/>
    <w:rsid w:val="00D822B8"/>
    <w:rsid w:val="00DC70FB"/>
    <w:rsid w:val="00E04369"/>
    <w:rsid w:val="00E559FD"/>
    <w:rsid w:val="00ED4039"/>
    <w:rsid w:val="00EF694C"/>
    <w:rsid w:val="00FA0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94E3"/>
  <w15:chartTrackingRefBased/>
  <w15:docId w15:val="{3CDD741C-7714-46F6-AE83-7609106A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
    <w:qFormat/>
    <w:rsid w:val="00EF694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70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C70FB"/>
    <w:rPr>
      <w:color w:val="0000FF"/>
      <w:u w:val="single"/>
    </w:rPr>
  </w:style>
  <w:style w:type="paragraph" w:customStyle="1" w:styleId="Titolo1">
    <w:name w:val="Titolo1"/>
    <w:basedOn w:val="Normale"/>
    <w:link w:val="TitleCarattere"/>
    <w:qFormat/>
    <w:rsid w:val="00B00B5E"/>
    <w:pPr>
      <w:pBdr>
        <w:top w:val="nil"/>
        <w:left w:val="nil"/>
        <w:bottom w:val="nil"/>
        <w:right w:val="nil"/>
        <w:between w:val="nil"/>
      </w:pBdr>
      <w:suppressAutoHyphens/>
      <w:spacing w:after="0" w:line="240" w:lineRule="auto"/>
      <w:ind w:leftChars="-1" w:left="1" w:hangingChars="1" w:hanging="3"/>
      <w:textDirection w:val="btLr"/>
      <w:textAlignment w:val="top"/>
      <w:outlineLvl w:val="0"/>
    </w:pPr>
    <w:rPr>
      <w:rFonts w:ascii="Times New Roman" w:eastAsia="Times New Roman" w:hAnsi="Times New Roman" w:cs="Times New Roman"/>
      <w:b/>
      <w:color w:val="000000"/>
      <w:position w:val="-1"/>
      <w:sz w:val="26"/>
      <w:szCs w:val="26"/>
      <w:lang w:val="en-GB" w:eastAsia="it-IT"/>
    </w:rPr>
  </w:style>
  <w:style w:type="paragraph" w:customStyle="1" w:styleId="AuthorsNames">
    <w:name w:val="Authors Names"/>
    <w:basedOn w:val="Normale"/>
    <w:link w:val="AuthorsNamesCarattere"/>
    <w:qFormat/>
    <w:rsid w:val="00B00B5E"/>
    <w:pPr>
      <w:pBdr>
        <w:top w:val="nil"/>
        <w:left w:val="nil"/>
        <w:bottom w:val="nil"/>
        <w:right w:val="nil"/>
        <w:between w:val="nil"/>
      </w:pBdr>
      <w:suppressAutoHyphens/>
      <w:spacing w:after="0" w:line="240" w:lineRule="auto"/>
      <w:ind w:leftChars="-1" w:left="-1" w:hangingChars="1" w:hanging="2"/>
      <w:textDirection w:val="btLr"/>
      <w:textAlignment w:val="top"/>
      <w:outlineLvl w:val="0"/>
    </w:pPr>
    <w:rPr>
      <w:rFonts w:ascii="Times New Roman" w:eastAsia="Times New Roman" w:hAnsi="Times New Roman" w:cs="Times New Roman"/>
      <w:b/>
      <w:color w:val="000000"/>
      <w:position w:val="-1"/>
      <w:sz w:val="20"/>
      <w:szCs w:val="20"/>
      <w:lang w:val="en-GB" w:eastAsia="it-IT"/>
    </w:rPr>
  </w:style>
  <w:style w:type="character" w:customStyle="1" w:styleId="TitleCarattere">
    <w:name w:val="Title Carattere"/>
    <w:basedOn w:val="Carpredefinitoparagrafo"/>
    <w:link w:val="Titolo1"/>
    <w:rsid w:val="00B00B5E"/>
    <w:rPr>
      <w:rFonts w:ascii="Times New Roman" w:eastAsia="Times New Roman" w:hAnsi="Times New Roman" w:cs="Times New Roman"/>
      <w:b/>
      <w:color w:val="000000"/>
      <w:position w:val="-1"/>
      <w:sz w:val="26"/>
      <w:szCs w:val="26"/>
      <w:lang w:val="en-GB" w:eastAsia="it-IT"/>
    </w:rPr>
  </w:style>
  <w:style w:type="paragraph" w:customStyle="1" w:styleId="Affiliations">
    <w:name w:val="Affiliations"/>
    <w:basedOn w:val="Normale"/>
    <w:link w:val="AffiliationsCarattere"/>
    <w:qFormat/>
    <w:rsid w:val="00B00B5E"/>
    <w:pPr>
      <w:pBdr>
        <w:top w:val="nil"/>
        <w:left w:val="nil"/>
        <w:bottom w:val="nil"/>
        <w:right w:val="nil"/>
        <w:between w:val="nil"/>
      </w:pBdr>
      <w:suppressAutoHyphens/>
      <w:spacing w:after="0" w:line="240" w:lineRule="auto"/>
      <w:ind w:leftChars="-1" w:left="-1" w:hangingChars="1" w:hanging="2"/>
      <w:textDirection w:val="btLr"/>
      <w:textAlignment w:val="top"/>
      <w:outlineLvl w:val="0"/>
    </w:pPr>
    <w:rPr>
      <w:rFonts w:ascii="Times New Roman" w:eastAsia="Times New Roman" w:hAnsi="Times New Roman" w:cs="Times New Roman"/>
      <w:color w:val="000000"/>
      <w:position w:val="-1"/>
      <w:sz w:val="16"/>
      <w:szCs w:val="16"/>
      <w:vertAlign w:val="superscript"/>
      <w:lang w:val="en-GB" w:eastAsia="it-IT"/>
    </w:rPr>
  </w:style>
  <w:style w:type="character" w:customStyle="1" w:styleId="AuthorsNamesCarattere">
    <w:name w:val="Authors Names Carattere"/>
    <w:basedOn w:val="Carpredefinitoparagrafo"/>
    <w:link w:val="AuthorsNames"/>
    <w:rsid w:val="00B00B5E"/>
    <w:rPr>
      <w:rFonts w:ascii="Times New Roman" w:eastAsia="Times New Roman" w:hAnsi="Times New Roman" w:cs="Times New Roman"/>
      <w:b/>
      <w:color w:val="000000"/>
      <w:position w:val="-1"/>
      <w:sz w:val="20"/>
      <w:szCs w:val="20"/>
      <w:lang w:val="en-GB" w:eastAsia="it-IT"/>
    </w:rPr>
  </w:style>
  <w:style w:type="character" w:customStyle="1" w:styleId="AffiliationsCarattere">
    <w:name w:val="Affiliations Carattere"/>
    <w:basedOn w:val="Carpredefinitoparagrafo"/>
    <w:link w:val="Affiliations"/>
    <w:rsid w:val="00B00B5E"/>
    <w:rPr>
      <w:rFonts w:ascii="Times New Roman" w:eastAsia="Times New Roman" w:hAnsi="Times New Roman" w:cs="Times New Roman"/>
      <w:color w:val="000000"/>
      <w:position w:val="-1"/>
      <w:sz w:val="16"/>
      <w:szCs w:val="16"/>
      <w:vertAlign w:val="superscript"/>
      <w:lang w:val="en-GB" w:eastAsia="it-IT"/>
    </w:rPr>
  </w:style>
  <w:style w:type="character" w:styleId="Menzionenonrisolta">
    <w:name w:val="Unresolved Mention"/>
    <w:basedOn w:val="Carpredefinitoparagrafo"/>
    <w:uiPriority w:val="99"/>
    <w:semiHidden/>
    <w:unhideWhenUsed/>
    <w:rsid w:val="00AB4FB3"/>
    <w:rPr>
      <w:color w:val="605E5C"/>
      <w:shd w:val="clear" w:color="auto" w:fill="E1DFDD"/>
    </w:rPr>
  </w:style>
  <w:style w:type="paragraph" w:customStyle="1" w:styleId="Default">
    <w:name w:val="Default"/>
    <w:rsid w:val="007D32C5"/>
    <w:pPr>
      <w:autoSpaceDE w:val="0"/>
      <w:autoSpaceDN w:val="0"/>
      <w:adjustRightInd w:val="0"/>
      <w:spacing w:after="0" w:line="240" w:lineRule="auto"/>
    </w:pPr>
    <w:rPr>
      <w:rFonts w:ascii="Arial" w:hAnsi="Arial" w:cs="Arial"/>
      <w:color w:val="000000"/>
      <w:sz w:val="24"/>
      <w:szCs w:val="24"/>
    </w:rPr>
  </w:style>
  <w:style w:type="character" w:customStyle="1" w:styleId="Titolo5Carattere">
    <w:name w:val="Titolo 5 Carattere"/>
    <w:basedOn w:val="Carpredefinitoparagrafo"/>
    <w:link w:val="Titolo5"/>
    <w:uiPriority w:val="9"/>
    <w:rsid w:val="00EF694C"/>
    <w:rPr>
      <w:rFonts w:ascii="Times New Roman" w:eastAsia="Times New Roman" w:hAnsi="Times New Roman" w:cs="Times New Roman"/>
      <w:b/>
      <w:bCs/>
      <w:sz w:val="20"/>
      <w:szCs w:val="20"/>
      <w:lang w:eastAsia="it-IT"/>
    </w:rPr>
  </w:style>
  <w:style w:type="paragraph" w:customStyle="1" w:styleId="ParagraphTitle">
    <w:name w:val="Paragraph Title"/>
    <w:basedOn w:val="Normale"/>
    <w:link w:val="ParagraphTitleCarattere"/>
    <w:qFormat/>
    <w:rsid w:val="00807228"/>
    <w:pPr>
      <w:pBdr>
        <w:top w:val="nil"/>
        <w:left w:val="nil"/>
        <w:bottom w:val="nil"/>
        <w:right w:val="nil"/>
        <w:between w:val="nil"/>
      </w:pBdr>
      <w:suppressAutoHyphens/>
      <w:spacing w:before="240" w:after="100" w:line="240" w:lineRule="auto"/>
      <w:ind w:leftChars="-1" w:left="-1" w:hangingChars="1" w:hanging="2"/>
      <w:textDirection w:val="btLr"/>
      <w:textAlignment w:val="top"/>
      <w:outlineLvl w:val="0"/>
    </w:pPr>
    <w:rPr>
      <w:rFonts w:ascii="Times New Roman" w:eastAsia="Times New Roman" w:hAnsi="Times New Roman" w:cs="Times New Roman"/>
      <w:b/>
      <w:color w:val="000000"/>
      <w:position w:val="-1"/>
      <w:sz w:val="18"/>
      <w:szCs w:val="18"/>
      <w:lang w:val="en-GB" w:eastAsia="it-IT"/>
    </w:rPr>
  </w:style>
  <w:style w:type="character" w:customStyle="1" w:styleId="ParagraphTitleCarattere">
    <w:name w:val="Paragraph Title Carattere"/>
    <w:basedOn w:val="Carpredefinitoparagrafo"/>
    <w:link w:val="ParagraphTitle"/>
    <w:rsid w:val="00807228"/>
    <w:rPr>
      <w:rFonts w:ascii="Times New Roman" w:eastAsia="Times New Roman" w:hAnsi="Times New Roman" w:cs="Times New Roman"/>
      <w:b/>
      <w:color w:val="000000"/>
      <w:position w:val="-1"/>
      <w:sz w:val="18"/>
      <w:szCs w:val="18"/>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8658">
      <w:bodyDiv w:val="1"/>
      <w:marLeft w:val="0"/>
      <w:marRight w:val="0"/>
      <w:marTop w:val="0"/>
      <w:marBottom w:val="0"/>
      <w:divBdr>
        <w:top w:val="none" w:sz="0" w:space="0" w:color="auto"/>
        <w:left w:val="none" w:sz="0" w:space="0" w:color="auto"/>
        <w:bottom w:val="none" w:sz="0" w:space="0" w:color="auto"/>
        <w:right w:val="none" w:sz="0" w:space="0" w:color="auto"/>
      </w:divBdr>
    </w:div>
    <w:div w:id="14703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A3C25-F63B-4545-9F60-783E3EBF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253</Words>
  <Characters>1446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Quendolo Alessandra</dc:creator>
  <cp:keywords/>
  <dc:description/>
  <cp:lastModifiedBy>Alessandra Quendolo</cp:lastModifiedBy>
  <cp:revision>27</cp:revision>
  <cp:lastPrinted>2022-09-16T07:30:00Z</cp:lastPrinted>
  <dcterms:created xsi:type="dcterms:W3CDTF">2022-09-12T07:04:00Z</dcterms:created>
  <dcterms:modified xsi:type="dcterms:W3CDTF">2023-07-13T12:53:00Z</dcterms:modified>
</cp:coreProperties>
</file>